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B92F" w14:textId="2532EF7A" w:rsidR="003C186C" w:rsidRPr="0081359F" w:rsidRDefault="002177DD" w:rsidP="00A452E5">
      <w:pPr>
        <w:tabs>
          <w:tab w:val="left" w:pos="6086"/>
        </w:tabs>
        <w:spacing w:after="0" w:line="240" w:lineRule="auto"/>
        <w:rPr>
          <w:rFonts w:cstheme="minorHAnsi"/>
          <w:sz w:val="28"/>
          <w:szCs w:val="28"/>
        </w:rPr>
      </w:pPr>
      <w:r>
        <w:rPr>
          <w:rFonts w:cstheme="minorHAnsi"/>
          <w:sz w:val="28"/>
          <w:szCs w:val="28"/>
        </w:rPr>
        <w:pict w14:anchorId="2E19DD2F">
          <v:rect id="_x0000_i1025" style="width:0;height:1.5pt" o:hralign="center" o:hrstd="t" o:hr="t" fillcolor="#a0a0a0" stroked="f"/>
        </w:pict>
      </w:r>
    </w:p>
    <w:p w14:paraId="7DBBBE17" w14:textId="77777777" w:rsidR="00A452E5" w:rsidRPr="0081359F" w:rsidRDefault="00A452E5" w:rsidP="003C186C">
      <w:pPr>
        <w:spacing w:after="0" w:line="240" w:lineRule="auto"/>
        <w:jc w:val="center"/>
        <w:rPr>
          <w:rFonts w:cstheme="minorHAnsi"/>
          <w:sz w:val="28"/>
          <w:szCs w:val="28"/>
        </w:rPr>
      </w:pPr>
    </w:p>
    <w:p w14:paraId="0D690578" w14:textId="619DCC84" w:rsidR="00E2454B" w:rsidRPr="0081359F" w:rsidRDefault="00E2454B" w:rsidP="003C186C">
      <w:pPr>
        <w:spacing w:after="0" w:line="240" w:lineRule="auto"/>
        <w:jc w:val="center"/>
        <w:rPr>
          <w:rFonts w:cstheme="minorHAnsi"/>
          <w:sz w:val="28"/>
          <w:szCs w:val="28"/>
        </w:rPr>
      </w:pPr>
      <w:r w:rsidRPr="0081359F">
        <w:rPr>
          <w:rFonts w:cstheme="minorHAnsi"/>
          <w:sz w:val="28"/>
          <w:szCs w:val="28"/>
        </w:rPr>
        <w:t>Zaradi povečanega obsega dela redno zaposlimo</w:t>
      </w:r>
    </w:p>
    <w:p w14:paraId="49236DA5" w14:textId="051F8A19" w:rsidR="001A61A7" w:rsidRPr="0081359F" w:rsidRDefault="00CB59D6" w:rsidP="003C186C">
      <w:pPr>
        <w:spacing w:after="0" w:line="240" w:lineRule="auto"/>
        <w:jc w:val="center"/>
        <w:rPr>
          <w:rFonts w:cstheme="minorHAnsi"/>
          <w:b/>
          <w:bCs/>
          <w:sz w:val="28"/>
          <w:szCs w:val="28"/>
        </w:rPr>
      </w:pPr>
      <w:r>
        <w:rPr>
          <w:rFonts w:cstheme="minorHAnsi"/>
          <w:b/>
          <w:bCs/>
          <w:sz w:val="28"/>
          <w:szCs w:val="28"/>
        </w:rPr>
        <w:t>VODJO PREVAJALSKIH PROJEKTOV</w:t>
      </w:r>
    </w:p>
    <w:p w14:paraId="25E3A12A" w14:textId="77777777" w:rsidR="00CB59D6" w:rsidRPr="0081359F" w:rsidRDefault="00CB59D6" w:rsidP="003C186C">
      <w:pPr>
        <w:spacing w:after="0" w:line="240" w:lineRule="auto"/>
        <w:jc w:val="center"/>
        <w:rPr>
          <w:rFonts w:cstheme="minorHAnsi"/>
          <w:sz w:val="28"/>
          <w:szCs w:val="28"/>
        </w:rPr>
      </w:pPr>
    </w:p>
    <w:p w14:paraId="4B82A1E3" w14:textId="77777777" w:rsidR="003C186C" w:rsidRPr="0081359F" w:rsidRDefault="003C186C" w:rsidP="003C186C">
      <w:pPr>
        <w:spacing w:after="0" w:line="240" w:lineRule="auto"/>
        <w:jc w:val="center"/>
        <w:rPr>
          <w:rFonts w:cstheme="minorHAnsi"/>
        </w:rPr>
      </w:pPr>
    </w:p>
    <w:p w14:paraId="2C98FE82" w14:textId="346776DB" w:rsidR="00E2454B" w:rsidRPr="0081359F" w:rsidRDefault="00E2454B" w:rsidP="003C186C">
      <w:pPr>
        <w:shd w:val="clear" w:color="auto" w:fill="F6B70B"/>
        <w:spacing w:after="0" w:line="240" w:lineRule="auto"/>
        <w:rPr>
          <w:rFonts w:cstheme="minorHAnsi"/>
          <w:b/>
          <w:bCs/>
        </w:rPr>
      </w:pPr>
      <w:r w:rsidRPr="0081359F">
        <w:rPr>
          <w:rFonts w:cstheme="minorHAnsi"/>
          <w:b/>
          <w:bCs/>
        </w:rPr>
        <w:t>Obseg del</w:t>
      </w:r>
    </w:p>
    <w:p w14:paraId="0CB5563C" w14:textId="1FD21AF8" w:rsidR="0081359F" w:rsidRPr="0081359F" w:rsidRDefault="0081359F" w:rsidP="0081359F">
      <w:pPr>
        <w:numPr>
          <w:ilvl w:val="0"/>
          <w:numId w:val="3"/>
        </w:numPr>
        <w:spacing w:before="100" w:beforeAutospacing="1" w:after="100" w:afterAutospacing="1" w:line="240" w:lineRule="auto"/>
        <w:rPr>
          <w:rFonts w:cstheme="minorHAnsi"/>
        </w:rPr>
      </w:pPr>
      <w:bookmarkStart w:id="0" w:name="_Hlk112069472"/>
      <w:r w:rsidRPr="0081359F">
        <w:rPr>
          <w:rFonts w:cstheme="minorHAnsi"/>
        </w:rPr>
        <w:t>projektno vodenje na vseh nivojih prevajalskega procesa (sprejem naročila, izbor ekipe jezikoslovcev, določanje rokov, komunikacija s stranko in jezikoslovci, pregled kakovosti celotnega projekta, oddaja naročila, sprejemanje povratnih informacij)</w:t>
      </w:r>
      <w:r w:rsidR="00F1391C">
        <w:rPr>
          <w:rFonts w:cstheme="minorHAnsi"/>
        </w:rPr>
        <w:t>.</w:t>
      </w:r>
    </w:p>
    <w:bookmarkEnd w:id="0"/>
    <w:p w14:paraId="04271907" w14:textId="77777777" w:rsidR="00E8529B" w:rsidRPr="0081359F" w:rsidRDefault="00E8529B" w:rsidP="001A61A7">
      <w:pPr>
        <w:spacing w:after="0" w:line="240" w:lineRule="auto"/>
        <w:rPr>
          <w:rFonts w:cstheme="minorHAnsi"/>
        </w:rPr>
      </w:pPr>
    </w:p>
    <w:p w14:paraId="29505159" w14:textId="4AA62EA3" w:rsidR="00E8529B" w:rsidRPr="00CB59D6" w:rsidRDefault="00E2454B" w:rsidP="00CB59D6">
      <w:pPr>
        <w:shd w:val="clear" w:color="auto" w:fill="F6B70B"/>
        <w:spacing w:after="0" w:line="240" w:lineRule="auto"/>
        <w:rPr>
          <w:rFonts w:cstheme="minorHAnsi"/>
          <w:b/>
          <w:bCs/>
        </w:rPr>
      </w:pPr>
      <w:r w:rsidRPr="0081359F">
        <w:rPr>
          <w:rFonts w:cstheme="minorHAnsi"/>
          <w:b/>
          <w:bCs/>
        </w:rPr>
        <w:t>Potrebno znanje in veščine</w:t>
      </w:r>
    </w:p>
    <w:p w14:paraId="18C5AFD5" w14:textId="28AAA013"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VII. stopnjo izobrazbe (prednost bodo imeli kandidati z diplomo jezikoslovne smeri)</w:t>
      </w:r>
      <w:r w:rsidR="00CB59D6">
        <w:rPr>
          <w:rFonts w:cstheme="minorHAnsi"/>
        </w:rPr>
        <w:t>;</w:t>
      </w:r>
    </w:p>
    <w:p w14:paraId="72F740FD" w14:textId="34CBCE3F"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odlično znanje angleškega jezika (komunikacija s strankami ter izvajalci občasno poteka tudi v angleškem jeziku)</w:t>
      </w:r>
      <w:r w:rsidR="00CB59D6">
        <w:rPr>
          <w:rFonts w:cstheme="minorHAnsi"/>
        </w:rPr>
        <w:t>;</w:t>
      </w:r>
    </w:p>
    <w:p w14:paraId="1285161C" w14:textId="359353AD"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odlične organizacijske veščine in spoštovanje rokov;</w:t>
      </w:r>
    </w:p>
    <w:p w14:paraId="16ADEEBD" w14:textId="77777777"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 xml:space="preserve">odlične komunikacijske sposobnosti;  </w:t>
      </w:r>
    </w:p>
    <w:p w14:paraId="29AC95D7" w14:textId="12B9160B"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 xml:space="preserve">veščine učinkovitega </w:t>
      </w:r>
      <w:r w:rsidR="00CB59D6">
        <w:rPr>
          <w:rFonts w:cstheme="minorHAnsi"/>
        </w:rPr>
        <w:t xml:space="preserve">ter samoiniciativnega </w:t>
      </w:r>
      <w:r w:rsidRPr="0081359F">
        <w:rPr>
          <w:rFonts w:cstheme="minorHAnsi"/>
        </w:rPr>
        <w:t xml:space="preserve">reševanja problemov; </w:t>
      </w:r>
    </w:p>
    <w:p w14:paraId="5CFD1007" w14:textId="08F06993"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izvrstno poznavanje del</w:t>
      </w:r>
      <w:r w:rsidR="00CB59D6">
        <w:rPr>
          <w:rFonts w:cstheme="minorHAnsi"/>
        </w:rPr>
        <w:t>a</w:t>
      </w:r>
      <w:r w:rsidRPr="0081359F">
        <w:rPr>
          <w:rFonts w:cstheme="minorHAnsi"/>
        </w:rPr>
        <w:t xml:space="preserve"> z računalnikom (odlično obvladanje programov MS Office);</w:t>
      </w:r>
    </w:p>
    <w:p w14:paraId="735CBBD9" w14:textId="77777777"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izkušnje s prevajanjem in/ali pregledovanjem prevodov so zaželene;</w:t>
      </w:r>
    </w:p>
    <w:p w14:paraId="479F75D5" w14:textId="6F83FD24"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 xml:space="preserve">izkušnje </w:t>
      </w:r>
      <w:r w:rsidR="00CB59D6">
        <w:rPr>
          <w:rFonts w:cstheme="minorHAnsi"/>
        </w:rPr>
        <w:t>z</w:t>
      </w:r>
      <w:r w:rsidRPr="0081359F">
        <w:rPr>
          <w:rFonts w:cstheme="minorHAnsi"/>
        </w:rPr>
        <w:t xml:space="preserve"> vodenjem projektov so zaželene</w:t>
      </w:r>
      <w:r w:rsidR="00CB59D6">
        <w:rPr>
          <w:rFonts w:cstheme="minorHAnsi"/>
        </w:rPr>
        <w:t>;</w:t>
      </w:r>
    </w:p>
    <w:p w14:paraId="34F0E674" w14:textId="79002386"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 xml:space="preserve">poznavanje in delo s CAT orodji </w:t>
      </w:r>
      <w:r w:rsidR="00CB59D6">
        <w:rPr>
          <w:rFonts w:cstheme="minorHAnsi"/>
        </w:rPr>
        <w:t xml:space="preserve">je </w:t>
      </w:r>
      <w:r w:rsidRPr="0081359F">
        <w:rPr>
          <w:rFonts w:cstheme="minorHAnsi"/>
        </w:rPr>
        <w:t>zelo zaželeno.</w:t>
      </w:r>
    </w:p>
    <w:p w14:paraId="3CCEAEC8" w14:textId="77777777" w:rsidR="0081359F" w:rsidRPr="0081359F" w:rsidRDefault="0081359F" w:rsidP="001A61A7">
      <w:pPr>
        <w:pStyle w:val="Odstavekseznama"/>
        <w:spacing w:after="0" w:line="240" w:lineRule="auto"/>
        <w:ind w:left="0"/>
        <w:rPr>
          <w:rFonts w:cstheme="minorHAnsi"/>
        </w:rPr>
      </w:pPr>
    </w:p>
    <w:p w14:paraId="3438EBB3" w14:textId="32FDB8C5" w:rsidR="0081359F" w:rsidRPr="00CB59D6" w:rsidRDefault="00E8529B" w:rsidP="00CB59D6">
      <w:pPr>
        <w:shd w:val="clear" w:color="auto" w:fill="F6B70B"/>
        <w:spacing w:after="0" w:line="240" w:lineRule="auto"/>
        <w:rPr>
          <w:rFonts w:cstheme="minorHAnsi"/>
          <w:b/>
          <w:bCs/>
        </w:rPr>
      </w:pPr>
      <w:r w:rsidRPr="0081359F">
        <w:rPr>
          <w:rFonts w:cstheme="minorHAnsi"/>
          <w:b/>
          <w:bCs/>
        </w:rPr>
        <w:t>Ponujamo</w:t>
      </w:r>
    </w:p>
    <w:p w14:paraId="0CFDACF9" w14:textId="77777777"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redno zaposlitev;</w:t>
      </w:r>
    </w:p>
    <w:p w14:paraId="5115CC3E" w14:textId="142690FE" w:rsidR="0081359F" w:rsidRPr="0081359F" w:rsidRDefault="00E2454B" w:rsidP="0081359F">
      <w:pPr>
        <w:numPr>
          <w:ilvl w:val="0"/>
          <w:numId w:val="4"/>
        </w:numPr>
        <w:spacing w:before="100" w:beforeAutospacing="1" w:after="100" w:afterAutospacing="1" w:line="240" w:lineRule="auto"/>
        <w:rPr>
          <w:rFonts w:cstheme="minorHAnsi"/>
        </w:rPr>
      </w:pPr>
      <w:r w:rsidRPr="0081359F">
        <w:rPr>
          <w:rFonts w:cstheme="minorHAnsi"/>
        </w:rPr>
        <w:t xml:space="preserve">sodelovanje z odlično ekipo </w:t>
      </w:r>
      <w:r w:rsidR="00E8529B" w:rsidRPr="0081359F">
        <w:rPr>
          <w:rFonts w:cstheme="minorHAnsi"/>
        </w:rPr>
        <w:t xml:space="preserve">izkušenih </w:t>
      </w:r>
      <w:r w:rsidRPr="0081359F">
        <w:rPr>
          <w:rFonts w:cstheme="minorHAnsi"/>
        </w:rPr>
        <w:t xml:space="preserve">projektnih vodij in </w:t>
      </w:r>
      <w:r w:rsidR="0084766A" w:rsidRPr="0081359F">
        <w:rPr>
          <w:rFonts w:cstheme="minorHAnsi"/>
        </w:rPr>
        <w:t xml:space="preserve">(notranjih in zunanjih) </w:t>
      </w:r>
      <w:r w:rsidRPr="0081359F">
        <w:rPr>
          <w:rFonts w:cstheme="minorHAnsi"/>
        </w:rPr>
        <w:t>prevajalce</w:t>
      </w:r>
      <w:r w:rsidR="0081359F" w:rsidRPr="0081359F">
        <w:rPr>
          <w:rFonts w:cstheme="minorHAnsi"/>
        </w:rPr>
        <w:t>v</w:t>
      </w:r>
      <w:r w:rsidR="00CB59D6">
        <w:rPr>
          <w:rFonts w:cstheme="minorHAnsi"/>
        </w:rPr>
        <w:t>;</w:t>
      </w:r>
    </w:p>
    <w:p w14:paraId="3179D175" w14:textId="2695280E" w:rsidR="0081359F" w:rsidRPr="0081359F" w:rsidRDefault="0081359F" w:rsidP="0081359F">
      <w:pPr>
        <w:numPr>
          <w:ilvl w:val="0"/>
          <w:numId w:val="4"/>
        </w:numPr>
        <w:spacing w:before="100" w:beforeAutospacing="1" w:after="100" w:afterAutospacing="1" w:line="240" w:lineRule="auto"/>
        <w:rPr>
          <w:rFonts w:cstheme="minorHAnsi"/>
        </w:rPr>
      </w:pPr>
      <w:r w:rsidRPr="0081359F">
        <w:rPr>
          <w:rFonts w:cstheme="minorHAnsi"/>
        </w:rPr>
        <w:t>delo s slovenskimi in tujimi naročniki (zasebna podjetja ter EU institucije)</w:t>
      </w:r>
      <w:r w:rsidR="00CB59D6">
        <w:rPr>
          <w:rFonts w:cstheme="minorHAnsi"/>
        </w:rPr>
        <w:t>;</w:t>
      </w:r>
    </w:p>
    <w:p w14:paraId="54866D1D" w14:textId="155FB81B" w:rsidR="000A10B0" w:rsidRPr="0081359F" w:rsidRDefault="00E8529B" w:rsidP="0081359F">
      <w:pPr>
        <w:numPr>
          <w:ilvl w:val="0"/>
          <w:numId w:val="4"/>
        </w:numPr>
        <w:spacing w:before="100" w:beforeAutospacing="1" w:after="100" w:afterAutospacing="1" w:line="240" w:lineRule="auto"/>
        <w:rPr>
          <w:rFonts w:cstheme="minorHAnsi"/>
        </w:rPr>
      </w:pPr>
      <w:r w:rsidRPr="0081359F">
        <w:rPr>
          <w:rFonts w:cstheme="minorHAnsi"/>
        </w:rPr>
        <w:t>delo v pisarni in/ali od doma</w:t>
      </w:r>
      <w:r w:rsidR="00CB59D6">
        <w:rPr>
          <w:rFonts w:cstheme="minorHAnsi"/>
        </w:rPr>
        <w:t>.</w:t>
      </w:r>
    </w:p>
    <w:p w14:paraId="0CDBC7CD" w14:textId="77777777" w:rsidR="00A452E5" w:rsidRPr="0081359F" w:rsidRDefault="00A452E5" w:rsidP="001A61A7">
      <w:pPr>
        <w:spacing w:after="0" w:line="240" w:lineRule="auto"/>
        <w:rPr>
          <w:rFonts w:cstheme="minorHAnsi"/>
        </w:rPr>
      </w:pPr>
    </w:p>
    <w:p w14:paraId="6B66CD73" w14:textId="6ED2FF78" w:rsidR="001A61A7" w:rsidRPr="0081359F" w:rsidRDefault="001A61A7" w:rsidP="001A61A7">
      <w:pPr>
        <w:spacing w:after="0" w:line="240" w:lineRule="auto"/>
        <w:rPr>
          <w:rFonts w:cstheme="minorHAnsi"/>
        </w:rPr>
      </w:pPr>
      <w:r w:rsidRPr="0081359F">
        <w:rPr>
          <w:rFonts w:cstheme="minorHAnsi"/>
        </w:rPr>
        <w:t xml:space="preserve">Če vas delo zanima in izpolnjujete pogoje, vas vabimo, da prijavo, skupaj s svojim življenjepisom, pošljete na </w:t>
      </w:r>
      <w:hyperlink r:id="rId7" w:history="1">
        <w:r w:rsidR="002177DD" w:rsidRPr="00D12A26">
          <w:rPr>
            <w:rStyle w:val="Hiperpovezava"/>
            <w:rFonts w:cstheme="minorHAnsi"/>
          </w:rPr>
          <w:t>petra@veris.si</w:t>
        </w:r>
      </w:hyperlink>
      <w:r w:rsidR="00073FAB">
        <w:rPr>
          <w:rFonts w:cstheme="minorHAnsi"/>
        </w:rPr>
        <w:t xml:space="preserve"> s pripisom »PROJEKTNI VODJA</w:t>
      </w:r>
      <w:r w:rsidR="00D573AB">
        <w:rPr>
          <w:rFonts w:cstheme="minorHAnsi"/>
        </w:rPr>
        <w:t>«.</w:t>
      </w:r>
      <w:r w:rsidR="00586E90" w:rsidRPr="0081359F">
        <w:rPr>
          <w:rFonts w:cstheme="minorHAnsi"/>
        </w:rPr>
        <w:t xml:space="preserve"> </w:t>
      </w:r>
      <w:r w:rsidR="00D573AB">
        <w:rPr>
          <w:rFonts w:cstheme="minorHAnsi"/>
        </w:rPr>
        <w:t>Primernim</w:t>
      </w:r>
      <w:r w:rsidR="00586E90" w:rsidRPr="0081359F">
        <w:rPr>
          <w:rFonts w:cstheme="minorHAnsi"/>
        </w:rPr>
        <w:t xml:space="preserve"> kandidat</w:t>
      </w:r>
      <w:r w:rsidR="00CB59D6">
        <w:rPr>
          <w:rFonts w:cstheme="minorHAnsi"/>
        </w:rPr>
        <w:t>om bomo poslali kratko pisno nalogo ter jih po uspešno opravljeni nalogi povabili na razgovor</w:t>
      </w:r>
      <w:r w:rsidR="00073FAB">
        <w:rPr>
          <w:rFonts w:cstheme="minorHAnsi"/>
        </w:rPr>
        <w:t>.</w:t>
      </w:r>
    </w:p>
    <w:p w14:paraId="02C390DF" w14:textId="23995B88" w:rsidR="00A452E5" w:rsidRPr="0081359F" w:rsidRDefault="00A452E5" w:rsidP="001A61A7">
      <w:pPr>
        <w:spacing w:after="0" w:line="240" w:lineRule="auto"/>
        <w:rPr>
          <w:rFonts w:cstheme="minorHAnsi"/>
        </w:rPr>
      </w:pPr>
    </w:p>
    <w:p w14:paraId="148C410B" w14:textId="77777777" w:rsidR="00A452E5" w:rsidRPr="0081359F" w:rsidRDefault="00A452E5" w:rsidP="001A61A7">
      <w:pPr>
        <w:spacing w:after="0" w:line="240" w:lineRule="auto"/>
        <w:rPr>
          <w:rFonts w:cstheme="minorHAnsi"/>
        </w:rPr>
      </w:pPr>
    </w:p>
    <w:p w14:paraId="7B37A54C" w14:textId="0116595A" w:rsidR="003C186C" w:rsidRPr="0081359F" w:rsidRDefault="003C186C" w:rsidP="001A61A7">
      <w:pPr>
        <w:spacing w:after="0" w:line="240" w:lineRule="auto"/>
        <w:rPr>
          <w:rFonts w:cstheme="minorHAnsi"/>
          <w:b/>
          <w:bCs/>
        </w:rPr>
      </w:pPr>
      <w:r w:rsidRPr="0081359F">
        <w:rPr>
          <w:rFonts w:cstheme="minorHAnsi"/>
          <w:b/>
          <w:bCs/>
        </w:rPr>
        <w:t>O PODJETJU</w:t>
      </w:r>
    </w:p>
    <w:p w14:paraId="72F3CADF" w14:textId="2CACF24A" w:rsidR="00C46F12" w:rsidRPr="0081359F" w:rsidRDefault="003C186C" w:rsidP="0081359F">
      <w:pPr>
        <w:spacing w:after="0" w:line="240" w:lineRule="auto"/>
        <w:jc w:val="both"/>
        <w:rPr>
          <w:rFonts w:cstheme="minorHAnsi"/>
        </w:rPr>
      </w:pPr>
      <w:r w:rsidRPr="0081359F">
        <w:rPr>
          <w:rFonts w:cstheme="minorHAnsi"/>
        </w:rPr>
        <w:t>Veris je na trgu jezikovnih storitev prisoten že od leta 1992 kot ponudnik storitev prevajanja, tolmačenja, jezikovnih tečajev in strokovnih seminarjev. S svojimi zaposlenimi in razvito mrežo stalnih dolgoletnih zunanjih sodelavcev je zanesljiv partner slovenskih in mednarodnih podjetij in institucij. Uvrščen je med največja prevajalska podjetja v Sloveniji ter slovi kot zanesljiv in kakovosten ponudnik prevajalskih storitev na področju splošnih in sodno overjenih prevodov, prevodov pravnih, marketinških in tehničnih besedil, prevodov patentov in drugih prevodov. Od leta 2003 dalje je izvajalec prevajalskih storitev za evropske institucije, kot so Evropska komisija, Evropsko sodišče, Prevajalski center za organe Evropske unije in druge.</w:t>
      </w:r>
    </w:p>
    <w:sectPr w:rsidR="00C46F12" w:rsidRPr="0081359F" w:rsidSect="0081359F">
      <w:headerReference w:type="default" r:id="rId8"/>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1531" w14:textId="77777777" w:rsidR="00500600" w:rsidRDefault="00500600" w:rsidP="003C186C">
      <w:pPr>
        <w:spacing w:after="0" w:line="240" w:lineRule="auto"/>
      </w:pPr>
      <w:r>
        <w:separator/>
      </w:r>
    </w:p>
  </w:endnote>
  <w:endnote w:type="continuationSeparator" w:id="0">
    <w:p w14:paraId="137D26AA" w14:textId="77777777" w:rsidR="00500600" w:rsidRDefault="00500600" w:rsidP="003C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2878" w14:textId="77777777" w:rsidR="00500600" w:rsidRDefault="00500600" w:rsidP="003C186C">
      <w:pPr>
        <w:spacing w:after="0" w:line="240" w:lineRule="auto"/>
      </w:pPr>
      <w:r>
        <w:separator/>
      </w:r>
    </w:p>
  </w:footnote>
  <w:footnote w:type="continuationSeparator" w:id="0">
    <w:p w14:paraId="5A0ED15C" w14:textId="77777777" w:rsidR="00500600" w:rsidRDefault="00500600" w:rsidP="003C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5037" w14:textId="0FCFF2CE" w:rsidR="003C186C" w:rsidRPr="003C186C" w:rsidRDefault="003C186C" w:rsidP="00A452E5">
    <w:pPr>
      <w:pStyle w:val="Glava"/>
      <w:jc w:val="center"/>
    </w:pPr>
    <w:r>
      <w:rPr>
        <w:noProof/>
      </w:rPr>
      <w:drawing>
        <wp:inline distT="0" distB="0" distL="0" distR="0" wp14:anchorId="37A28EF8" wp14:editId="72539A88">
          <wp:extent cx="1169582" cy="453161"/>
          <wp:effectExtent l="0" t="0" r="0" b="444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80" cy="485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7CD"/>
    <w:multiLevelType w:val="hybridMultilevel"/>
    <w:tmpl w:val="DF00BC20"/>
    <w:lvl w:ilvl="0" w:tplc="2F4C0422">
      <w:start w:val="171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2C74AE"/>
    <w:multiLevelType w:val="multilevel"/>
    <w:tmpl w:val="FD64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267AC"/>
    <w:multiLevelType w:val="multilevel"/>
    <w:tmpl w:val="E0F8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00180"/>
    <w:multiLevelType w:val="hybridMultilevel"/>
    <w:tmpl w:val="56321CEE"/>
    <w:lvl w:ilvl="0" w:tplc="A6F2FEF2">
      <w:start w:val="229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03593605">
    <w:abstractNumId w:val="0"/>
  </w:num>
  <w:num w:numId="2" w16cid:durableId="968123054">
    <w:abstractNumId w:val="3"/>
  </w:num>
  <w:num w:numId="3" w16cid:durableId="1282565591">
    <w:abstractNumId w:val="1"/>
  </w:num>
  <w:num w:numId="4" w16cid:durableId="1615555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23"/>
    <w:rsid w:val="00073FAB"/>
    <w:rsid w:val="000A10B0"/>
    <w:rsid w:val="001A61A7"/>
    <w:rsid w:val="002177DD"/>
    <w:rsid w:val="003C186C"/>
    <w:rsid w:val="00500600"/>
    <w:rsid w:val="00586E90"/>
    <w:rsid w:val="005B4700"/>
    <w:rsid w:val="0081359F"/>
    <w:rsid w:val="0084766A"/>
    <w:rsid w:val="008A203F"/>
    <w:rsid w:val="008B13AE"/>
    <w:rsid w:val="008B172F"/>
    <w:rsid w:val="00A452E5"/>
    <w:rsid w:val="00C46F12"/>
    <w:rsid w:val="00C62A23"/>
    <w:rsid w:val="00CB59D6"/>
    <w:rsid w:val="00D573AB"/>
    <w:rsid w:val="00E2454B"/>
    <w:rsid w:val="00E8529B"/>
    <w:rsid w:val="00F139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2B24F"/>
  <w15:chartTrackingRefBased/>
  <w15:docId w15:val="{D3E6502A-0752-4B40-9052-18592F8E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35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2A23"/>
    <w:pPr>
      <w:ind w:left="720"/>
      <w:contextualSpacing/>
    </w:pPr>
  </w:style>
  <w:style w:type="character" w:styleId="Hiperpovezava">
    <w:name w:val="Hyperlink"/>
    <w:basedOn w:val="Privzetapisavaodstavka"/>
    <w:uiPriority w:val="99"/>
    <w:unhideWhenUsed/>
    <w:rsid w:val="001A61A7"/>
    <w:rPr>
      <w:color w:val="0563C1" w:themeColor="hyperlink"/>
      <w:u w:val="single"/>
    </w:rPr>
  </w:style>
  <w:style w:type="character" w:styleId="Nerazreenaomemba">
    <w:name w:val="Unresolved Mention"/>
    <w:basedOn w:val="Privzetapisavaodstavka"/>
    <w:uiPriority w:val="99"/>
    <w:semiHidden/>
    <w:unhideWhenUsed/>
    <w:rsid w:val="001A61A7"/>
    <w:rPr>
      <w:color w:val="605E5C"/>
      <w:shd w:val="clear" w:color="auto" w:fill="E1DFDD"/>
    </w:rPr>
  </w:style>
  <w:style w:type="paragraph" w:styleId="Glava">
    <w:name w:val="header"/>
    <w:basedOn w:val="Navaden"/>
    <w:link w:val="GlavaZnak"/>
    <w:uiPriority w:val="99"/>
    <w:unhideWhenUsed/>
    <w:rsid w:val="003C186C"/>
    <w:pPr>
      <w:tabs>
        <w:tab w:val="center" w:pos="4536"/>
        <w:tab w:val="right" w:pos="9072"/>
      </w:tabs>
      <w:spacing w:after="0" w:line="240" w:lineRule="auto"/>
    </w:pPr>
  </w:style>
  <w:style w:type="character" w:customStyle="1" w:styleId="GlavaZnak">
    <w:name w:val="Glava Znak"/>
    <w:basedOn w:val="Privzetapisavaodstavka"/>
    <w:link w:val="Glava"/>
    <w:uiPriority w:val="99"/>
    <w:rsid w:val="003C186C"/>
  </w:style>
  <w:style w:type="paragraph" w:styleId="Noga">
    <w:name w:val="footer"/>
    <w:basedOn w:val="Navaden"/>
    <w:link w:val="NogaZnak"/>
    <w:uiPriority w:val="99"/>
    <w:unhideWhenUsed/>
    <w:rsid w:val="003C186C"/>
    <w:pPr>
      <w:tabs>
        <w:tab w:val="center" w:pos="4536"/>
        <w:tab w:val="right" w:pos="9072"/>
      </w:tabs>
      <w:spacing w:after="0" w:line="240" w:lineRule="auto"/>
    </w:pPr>
  </w:style>
  <w:style w:type="character" w:customStyle="1" w:styleId="NogaZnak">
    <w:name w:val="Noga Znak"/>
    <w:basedOn w:val="Privzetapisavaodstavka"/>
    <w:link w:val="Noga"/>
    <w:uiPriority w:val="99"/>
    <w:rsid w:val="003C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veri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337</Words>
  <Characters>1927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dc:creator>
  <cp:keywords/>
  <dc:description/>
  <cp:lastModifiedBy>MAH Review_MB</cp:lastModifiedBy>
  <cp:revision>6</cp:revision>
  <dcterms:created xsi:type="dcterms:W3CDTF">2022-08-22T12:06:00Z</dcterms:created>
  <dcterms:modified xsi:type="dcterms:W3CDTF">2022-08-22T12:52:00Z</dcterms:modified>
</cp:coreProperties>
</file>